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244" w:rsidRPr="005C6244" w:rsidRDefault="005C6244" w:rsidP="005C6244">
      <w:pPr>
        <w:spacing w:before="161" w:after="161" w:line="240" w:lineRule="auto"/>
        <w:ind w:left="36"/>
        <w:jc w:val="center"/>
        <w:textAlignment w:val="center"/>
        <w:outlineLvl w:val="0"/>
        <w:rPr>
          <w:rFonts w:ascii="Arial Narrow" w:eastAsia="Times New Roman" w:hAnsi="Arial Narrow" w:cs="Arial"/>
          <w:b/>
          <w:bCs/>
          <w:color w:val="000000"/>
          <w:kern w:val="36"/>
          <w:sz w:val="28"/>
          <w:szCs w:val="28"/>
        </w:rPr>
      </w:pPr>
      <w:r w:rsidRPr="005C6244">
        <w:rPr>
          <w:rFonts w:ascii="Arial Narrow" w:eastAsia="Times New Roman" w:hAnsi="Arial Narrow" w:cs="Arial"/>
          <w:b/>
          <w:bCs/>
          <w:color w:val="000000"/>
          <w:kern w:val="36"/>
          <w:sz w:val="28"/>
          <w:szCs w:val="28"/>
        </w:rPr>
        <w:t>Základné informácie</w:t>
      </w:r>
      <w:r w:rsidR="00862DB6">
        <w:rPr>
          <w:rFonts w:ascii="Arial Narrow" w:eastAsia="Times New Roman" w:hAnsi="Arial Narrow" w:cs="Arial"/>
          <w:b/>
          <w:bCs/>
          <w:color w:val="000000"/>
          <w:kern w:val="36"/>
          <w:sz w:val="28"/>
          <w:szCs w:val="28"/>
        </w:rPr>
        <w:t xml:space="preserve"> o ochrane osobných údajov  </w:t>
      </w:r>
    </w:p>
    <w:p w:rsidR="005C6244" w:rsidRPr="005C6244" w:rsidRDefault="005C6244" w:rsidP="005C6244">
      <w:pPr>
        <w:spacing w:after="0" w:line="240" w:lineRule="auto"/>
        <w:jc w:val="both"/>
        <w:outlineLvl w:val="1"/>
        <w:rPr>
          <w:rFonts w:ascii="Arial Narrow" w:eastAsia="Times New Roman" w:hAnsi="Arial Narrow" w:cs="Tahoma"/>
          <w:b/>
          <w:bCs/>
          <w:color w:val="000000"/>
          <w:sz w:val="24"/>
          <w:szCs w:val="24"/>
        </w:rPr>
      </w:pPr>
      <w:r w:rsidRPr="005C6244">
        <w:rPr>
          <w:rFonts w:ascii="Arial Narrow" w:eastAsia="Times New Roman" w:hAnsi="Arial Narrow" w:cs="Tahoma"/>
          <w:b/>
          <w:bCs/>
          <w:color w:val="000000"/>
          <w:sz w:val="24"/>
          <w:szCs w:val="24"/>
        </w:rPr>
        <w:t xml:space="preserve">Prevádzkovateľ: </w:t>
      </w:r>
      <w:r w:rsidRPr="005C6244">
        <w:rPr>
          <w:rFonts w:ascii="Arial Narrow" w:eastAsia="Times New Roman" w:hAnsi="Arial Narrow" w:cs="Tahoma"/>
          <w:b/>
          <w:bCs/>
          <w:color w:val="000000"/>
          <w:sz w:val="24"/>
          <w:szCs w:val="24"/>
        </w:rPr>
        <w:tab/>
        <w:t xml:space="preserve">Centrum </w:t>
      </w:r>
      <w:proofErr w:type="spellStart"/>
      <w:r w:rsidRPr="005C6244">
        <w:rPr>
          <w:rFonts w:ascii="Arial Narrow" w:eastAsia="Times New Roman" w:hAnsi="Arial Narrow" w:cs="Tahoma"/>
          <w:b/>
          <w:bCs/>
          <w:color w:val="000000"/>
          <w:sz w:val="24"/>
          <w:szCs w:val="24"/>
        </w:rPr>
        <w:t>pedagogicko</w:t>
      </w:r>
      <w:proofErr w:type="spellEnd"/>
      <w:r w:rsidRPr="005C6244">
        <w:rPr>
          <w:rFonts w:ascii="Arial Narrow" w:eastAsia="Times New Roman" w:hAnsi="Arial Narrow" w:cs="Tahoma"/>
          <w:b/>
          <w:bCs/>
          <w:color w:val="000000"/>
          <w:sz w:val="24"/>
          <w:szCs w:val="24"/>
        </w:rPr>
        <w:t xml:space="preserve"> - psychologického poradenstva a prevencie</w:t>
      </w:r>
    </w:p>
    <w:p w:rsidR="005C6244" w:rsidRPr="005C6244" w:rsidRDefault="005C6244" w:rsidP="005C6244">
      <w:pPr>
        <w:spacing w:after="0" w:line="240" w:lineRule="auto"/>
        <w:jc w:val="both"/>
        <w:rPr>
          <w:rFonts w:ascii="Arial Narrow" w:eastAsia="Times New Roman" w:hAnsi="Arial Narrow" w:cs="Tahoma"/>
          <w:color w:val="000000"/>
          <w:sz w:val="24"/>
          <w:szCs w:val="24"/>
        </w:rPr>
      </w:pPr>
      <w:r w:rsidRPr="005C6244">
        <w:rPr>
          <w:rFonts w:ascii="Arial Narrow" w:eastAsia="Times New Roman" w:hAnsi="Arial Narrow" w:cs="Tahoma"/>
          <w:b/>
          <w:bCs/>
          <w:color w:val="000000"/>
          <w:sz w:val="24"/>
          <w:szCs w:val="24"/>
        </w:rPr>
        <w:t>Adresa:</w:t>
      </w:r>
      <w:r w:rsidRPr="005C6244">
        <w:rPr>
          <w:rFonts w:ascii="Arial Narrow" w:eastAsia="Times New Roman" w:hAnsi="Arial Narrow" w:cs="Tahoma"/>
          <w:b/>
          <w:bCs/>
          <w:color w:val="000000"/>
          <w:sz w:val="24"/>
          <w:szCs w:val="24"/>
        </w:rPr>
        <w:tab/>
      </w:r>
      <w:r w:rsidRPr="005C6244">
        <w:rPr>
          <w:rFonts w:ascii="Arial Narrow" w:eastAsia="Times New Roman" w:hAnsi="Arial Narrow" w:cs="Tahoma"/>
          <w:b/>
          <w:bCs/>
          <w:color w:val="000000"/>
          <w:sz w:val="24"/>
          <w:szCs w:val="24"/>
        </w:rPr>
        <w:tab/>
      </w:r>
      <w:r w:rsidRPr="005C6244">
        <w:rPr>
          <w:rFonts w:ascii="Arial Narrow" w:eastAsia="Times New Roman" w:hAnsi="Arial Narrow" w:cs="Tahoma"/>
          <w:color w:val="000000"/>
          <w:sz w:val="24"/>
          <w:szCs w:val="24"/>
        </w:rPr>
        <w:t>Komenského 2740, 024 01 Kysucké Nové Mesto</w:t>
      </w:r>
    </w:p>
    <w:p w:rsidR="005C6244" w:rsidRPr="005C6244" w:rsidRDefault="005C6244" w:rsidP="005C6244">
      <w:pPr>
        <w:spacing w:after="0" w:line="240" w:lineRule="auto"/>
        <w:jc w:val="both"/>
        <w:rPr>
          <w:rFonts w:ascii="Arial Narrow" w:eastAsia="Times New Roman" w:hAnsi="Arial Narrow" w:cs="Tahoma"/>
          <w:color w:val="000000"/>
          <w:sz w:val="24"/>
          <w:szCs w:val="24"/>
        </w:rPr>
      </w:pPr>
      <w:r w:rsidRPr="005C6244">
        <w:rPr>
          <w:rFonts w:ascii="Arial Narrow" w:eastAsia="Times New Roman" w:hAnsi="Arial Narrow" w:cs="Tahoma"/>
          <w:b/>
          <w:bCs/>
          <w:color w:val="000000"/>
          <w:sz w:val="24"/>
          <w:szCs w:val="24"/>
        </w:rPr>
        <w:t>IČO:</w:t>
      </w:r>
      <w:r w:rsidRPr="005C6244">
        <w:rPr>
          <w:rFonts w:ascii="Arial Narrow" w:eastAsia="Times New Roman" w:hAnsi="Arial Narrow" w:cs="Tahoma"/>
          <w:color w:val="000000"/>
          <w:sz w:val="24"/>
          <w:szCs w:val="24"/>
        </w:rPr>
        <w:t> </w:t>
      </w:r>
      <w:r w:rsidRPr="005C6244">
        <w:rPr>
          <w:rFonts w:ascii="Arial Narrow" w:eastAsia="Times New Roman" w:hAnsi="Arial Narrow" w:cs="Tahoma"/>
          <w:color w:val="000000"/>
          <w:sz w:val="24"/>
          <w:szCs w:val="24"/>
        </w:rPr>
        <w:tab/>
      </w:r>
      <w:r w:rsidRPr="005C6244">
        <w:rPr>
          <w:rFonts w:ascii="Arial Narrow" w:eastAsia="Times New Roman" w:hAnsi="Arial Narrow" w:cs="Tahoma"/>
          <w:color w:val="000000"/>
          <w:sz w:val="24"/>
          <w:szCs w:val="24"/>
        </w:rPr>
        <w:tab/>
      </w:r>
      <w:r w:rsidRPr="005C6244">
        <w:rPr>
          <w:rFonts w:ascii="Arial Narrow" w:eastAsia="Times New Roman" w:hAnsi="Arial Narrow" w:cs="Tahoma"/>
          <w:color w:val="000000"/>
          <w:sz w:val="24"/>
          <w:szCs w:val="24"/>
        </w:rPr>
        <w:tab/>
        <w:t>37901273</w:t>
      </w:r>
    </w:p>
    <w:p w:rsidR="005C6244" w:rsidRPr="005C6244" w:rsidRDefault="005C6244" w:rsidP="005C6244">
      <w:pPr>
        <w:jc w:val="both"/>
        <w:rPr>
          <w:rFonts w:ascii="Arial Narrow" w:hAnsi="Arial Narrow" w:cs="Tahoma"/>
          <w:sz w:val="24"/>
          <w:szCs w:val="24"/>
        </w:rPr>
      </w:pPr>
      <w:r w:rsidRPr="005C6244">
        <w:rPr>
          <w:rFonts w:ascii="Arial Narrow" w:hAnsi="Arial Narrow" w:cs="Tahoma"/>
          <w:b/>
          <w:sz w:val="24"/>
          <w:szCs w:val="24"/>
        </w:rPr>
        <w:t>Kontaktná osoba:</w:t>
      </w:r>
      <w:r w:rsidRPr="005C6244">
        <w:rPr>
          <w:rFonts w:ascii="Arial Narrow" w:hAnsi="Arial Narrow"/>
          <w:sz w:val="24"/>
          <w:szCs w:val="24"/>
        </w:rPr>
        <w:t xml:space="preserve">    </w:t>
      </w:r>
      <w:r w:rsidRPr="005C6244">
        <w:rPr>
          <w:rFonts w:ascii="Arial Narrow" w:hAnsi="Arial Narrow"/>
          <w:sz w:val="24"/>
          <w:szCs w:val="24"/>
        </w:rPr>
        <w:tab/>
      </w:r>
      <w:hyperlink r:id="rId5" w:history="1">
        <w:r w:rsidRPr="005C6244">
          <w:rPr>
            <w:rStyle w:val="Hypertextovprepojenie"/>
            <w:rFonts w:ascii="Arial Narrow" w:hAnsi="Arial Narrow"/>
            <w:color w:val="auto"/>
            <w:sz w:val="24"/>
            <w:szCs w:val="24"/>
            <w:u w:val="none"/>
          </w:rPr>
          <w:t>Mgr.</w:t>
        </w:r>
      </w:hyperlink>
      <w:r w:rsidRPr="005C6244">
        <w:rPr>
          <w:rFonts w:ascii="Arial Narrow" w:hAnsi="Arial Narrow"/>
          <w:sz w:val="24"/>
          <w:szCs w:val="24"/>
        </w:rPr>
        <w:t xml:space="preserve"> A</w:t>
      </w:r>
      <w:r>
        <w:rPr>
          <w:rFonts w:ascii="Arial Narrow" w:hAnsi="Arial Narrow"/>
          <w:sz w:val="24"/>
          <w:szCs w:val="24"/>
        </w:rPr>
        <w:t xml:space="preserve">lena </w:t>
      </w:r>
      <w:proofErr w:type="spellStart"/>
      <w:r>
        <w:rPr>
          <w:rFonts w:ascii="Arial Narrow" w:hAnsi="Arial Narrow"/>
          <w:sz w:val="24"/>
          <w:szCs w:val="24"/>
        </w:rPr>
        <w:t>Žabková</w:t>
      </w:r>
      <w:proofErr w:type="spellEnd"/>
      <w:r>
        <w:rPr>
          <w:rFonts w:ascii="Arial Narrow" w:hAnsi="Arial Narrow"/>
          <w:sz w:val="24"/>
          <w:szCs w:val="24"/>
        </w:rPr>
        <w:t xml:space="preserve">, riaditeľka </w:t>
      </w:r>
      <w:proofErr w:type="spellStart"/>
      <w:r>
        <w:rPr>
          <w:rFonts w:ascii="Arial Narrow" w:hAnsi="Arial Narrow"/>
          <w:sz w:val="24"/>
          <w:szCs w:val="24"/>
        </w:rPr>
        <w:t>CPPPaP</w:t>
      </w:r>
      <w:proofErr w:type="spellEnd"/>
      <w:r>
        <w:rPr>
          <w:rFonts w:ascii="Arial Narrow" w:hAnsi="Arial Narrow"/>
          <w:sz w:val="24"/>
          <w:szCs w:val="24"/>
        </w:rPr>
        <w:t xml:space="preserve"> KNM</w:t>
      </w:r>
    </w:p>
    <w:p w:rsidR="005C6244" w:rsidRPr="005C6244" w:rsidRDefault="005C6244" w:rsidP="005C6244">
      <w:pPr>
        <w:pStyle w:val="Nadpis2"/>
        <w:spacing w:before="0" w:line="240" w:lineRule="auto"/>
        <w:rPr>
          <w:rFonts w:ascii="Arial Narrow" w:hAnsi="Arial Narrow" w:cs="Tahoma"/>
          <w:color w:val="auto"/>
          <w:sz w:val="24"/>
          <w:szCs w:val="24"/>
        </w:rPr>
      </w:pPr>
      <w:r w:rsidRPr="005C6244">
        <w:rPr>
          <w:rFonts w:ascii="Arial Narrow" w:hAnsi="Arial Narrow" w:cs="Arial"/>
          <w:color w:val="000000"/>
          <w:sz w:val="24"/>
          <w:szCs w:val="24"/>
        </w:rPr>
        <w:t>Zodpovedná osoba:</w:t>
      </w:r>
      <w:r>
        <w:rPr>
          <w:rFonts w:ascii="Arial Narrow" w:hAnsi="Arial Narrow" w:cs="Arial"/>
          <w:color w:val="000000"/>
          <w:sz w:val="24"/>
          <w:szCs w:val="24"/>
        </w:rPr>
        <w:tab/>
      </w:r>
      <w:r w:rsidRPr="005C6244">
        <w:rPr>
          <w:rFonts w:ascii="Arial Narrow" w:hAnsi="Arial Narrow" w:cs="Tahoma"/>
          <w:color w:val="auto"/>
          <w:sz w:val="24"/>
          <w:szCs w:val="24"/>
        </w:rPr>
        <w:t>Mgr. Dana DOLINAYOVÁ</w:t>
      </w:r>
    </w:p>
    <w:p w:rsidR="005C6244" w:rsidRPr="005C6244" w:rsidRDefault="005C6244" w:rsidP="005C6244">
      <w:pPr>
        <w:spacing w:after="0" w:line="240" w:lineRule="auto"/>
        <w:ind w:left="1416" w:firstLine="708"/>
        <w:rPr>
          <w:rFonts w:ascii="Arial Narrow" w:hAnsi="Arial Narrow" w:cs="Tahoma"/>
        </w:rPr>
      </w:pPr>
      <w:r w:rsidRPr="005C6244">
        <w:rPr>
          <w:rFonts w:ascii="Arial Narrow" w:hAnsi="Arial Narrow" w:cs="Tahoma"/>
        </w:rPr>
        <w:t>014/421 21 76, 0908 709</w:t>
      </w:r>
      <w:r>
        <w:rPr>
          <w:rFonts w:ascii="Arial Narrow" w:hAnsi="Arial Narrow" w:cs="Tahoma"/>
        </w:rPr>
        <w:t> </w:t>
      </w:r>
      <w:r w:rsidRPr="005C6244">
        <w:rPr>
          <w:rFonts w:ascii="Arial Narrow" w:hAnsi="Arial Narrow" w:cs="Tahoma"/>
        </w:rPr>
        <w:t>992</w:t>
      </w:r>
    </w:p>
    <w:p w:rsidR="005C6244" w:rsidRPr="005C6244" w:rsidRDefault="00825ACC" w:rsidP="005C6244">
      <w:pPr>
        <w:spacing w:after="0" w:line="240" w:lineRule="auto"/>
        <w:ind w:left="1416" w:firstLine="708"/>
        <w:rPr>
          <w:rFonts w:ascii="Arial Narrow" w:hAnsi="Arial Narrow" w:cs="Tahoma"/>
        </w:rPr>
      </w:pPr>
      <w:hyperlink r:id="rId6" w:history="1">
        <w:r w:rsidR="005C6244" w:rsidRPr="005C6244">
          <w:rPr>
            <w:rStyle w:val="Hypertextovprepojenie"/>
            <w:rFonts w:ascii="Arial Narrow" w:hAnsi="Arial Narrow" w:cs="Tahoma"/>
          </w:rPr>
          <w:t>dolinayova.porada@gmail.com</w:t>
        </w:r>
      </w:hyperlink>
    </w:p>
    <w:p w:rsidR="005C6244" w:rsidRPr="00862DB6" w:rsidRDefault="005C6244" w:rsidP="005C6244">
      <w:pPr>
        <w:spacing w:after="0" w:line="240" w:lineRule="auto"/>
        <w:jc w:val="both"/>
        <w:rPr>
          <w:rFonts w:ascii="Arial Narrow" w:eastAsia="Times New Roman" w:hAnsi="Arial Narrow" w:cs="Tahoma"/>
          <w:b/>
          <w:bCs/>
          <w:color w:val="FFFFFF"/>
        </w:rPr>
      </w:pPr>
      <w:r w:rsidRPr="00862DB6">
        <w:rPr>
          <w:rFonts w:ascii="Arial Narrow" w:eastAsia="Times New Roman" w:hAnsi="Arial Narrow" w:cs="Tahoma"/>
          <w:color w:val="000000"/>
        </w:rPr>
        <w:br/>
        <w:t>V zmysle ustanovenia § 60 ods. 1 zákona č. 18/2018 Z. z. o ochrane osobných údajov a o zmene a doplnení niektorých zákonov (ďalej len ,,zákon o ochrane osobných údajov“) je prevádzkovateľ povinný </w:t>
      </w:r>
      <w:r w:rsidRPr="00862DB6">
        <w:rPr>
          <w:rFonts w:ascii="Arial Narrow" w:eastAsia="Times New Roman" w:hAnsi="Arial Narrow" w:cs="Tahoma"/>
          <w:b/>
          <w:bCs/>
          <w:color w:val="000000"/>
        </w:rPr>
        <w:t>sprístupniť dotknutej osobe (fyzickej osobe, ktorej osobné údaje sa spracúvajú)</w:t>
      </w:r>
      <w:r w:rsidRPr="00862DB6">
        <w:rPr>
          <w:rFonts w:ascii="Arial Narrow" w:eastAsia="Times New Roman" w:hAnsi="Arial Narrow" w:cs="Tahoma"/>
          <w:color w:val="000000"/>
        </w:rPr>
        <w:t> na svojom webovom sídle určité informácie. Okrem svojich identifikačných a kontaktných údajov a kontaktných údajov zodpovednej osoby, je orgán verejnej moci povinný sprístupniť údaje, ktoré sa nachádzajú v záložke v ľavo.</w:t>
      </w:r>
      <w:r w:rsidRPr="00862DB6">
        <w:rPr>
          <w:rFonts w:ascii="Arial Narrow" w:eastAsia="Times New Roman" w:hAnsi="Arial Narrow" w:cs="Tahoma"/>
          <w:b/>
          <w:bCs/>
          <w:color w:val="FFFFFF"/>
        </w:rPr>
        <w:t xml:space="preserve"> </w:t>
      </w:r>
    </w:p>
    <w:p w:rsidR="005C6244" w:rsidRPr="00862DB6" w:rsidRDefault="005C6244" w:rsidP="005C6244">
      <w:pPr>
        <w:spacing w:after="0" w:line="240" w:lineRule="auto"/>
        <w:rPr>
          <w:rFonts w:ascii="Arial Narrow" w:eastAsia="Times New Roman" w:hAnsi="Arial Narrow" w:cs="Tahoma"/>
          <w:b/>
          <w:bCs/>
          <w:color w:val="000000"/>
        </w:rPr>
      </w:pPr>
    </w:p>
    <w:p w:rsidR="005C6244" w:rsidRPr="00862DB6" w:rsidRDefault="005C6244" w:rsidP="005C6244">
      <w:pPr>
        <w:spacing w:after="0" w:line="240" w:lineRule="auto"/>
        <w:jc w:val="both"/>
        <w:rPr>
          <w:rFonts w:ascii="Arial Narrow" w:eastAsia="Times New Roman" w:hAnsi="Arial Narrow" w:cs="Tahoma"/>
          <w:b/>
          <w:bCs/>
          <w:color w:val="000000"/>
        </w:rPr>
      </w:pPr>
      <w:r w:rsidRPr="00862DB6">
        <w:rPr>
          <w:rFonts w:ascii="Arial Narrow" w:eastAsia="Times New Roman" w:hAnsi="Arial Narrow" w:cs="Tahoma"/>
          <w:b/>
          <w:bCs/>
          <w:color w:val="000000"/>
        </w:rPr>
        <w:t>S cieľom zaručiť spravodlivé spracúvanie osobných údajov dotknutej osoby a na to, aby dotknutá osoba mohla uplatňovať svoje práva, by dotknutá osoba mala byť okrem uvedených informácii v osobitných prípadoch informovaná  aj o :</w:t>
      </w:r>
    </w:p>
    <w:p w:rsidR="005C6244" w:rsidRPr="00862DB6" w:rsidRDefault="005C6244" w:rsidP="005C6244">
      <w:pPr>
        <w:spacing w:after="0" w:line="240" w:lineRule="auto"/>
        <w:rPr>
          <w:rFonts w:ascii="Arial Narrow" w:hAnsi="Arial Narrow" w:cs="Tahoma"/>
        </w:rPr>
      </w:pPr>
      <w:r w:rsidRPr="00862DB6">
        <w:rPr>
          <w:rFonts w:ascii="Arial Narrow" w:eastAsia="Times New Roman" w:hAnsi="Arial Narrow" w:cs="Tahoma"/>
          <w:color w:val="000000"/>
        </w:rPr>
        <w:t>a) právnom základe spracúvania jej osobných údajov, </w:t>
      </w:r>
      <w:r w:rsidRPr="00862DB6">
        <w:rPr>
          <w:rFonts w:ascii="Arial Narrow" w:eastAsia="Times New Roman" w:hAnsi="Arial Narrow" w:cs="Tahoma"/>
          <w:color w:val="000000"/>
        </w:rPr>
        <w:br/>
        <w:t>b) o tom, ako dlho sa budú jej osobné údaje uchovávať,</w:t>
      </w:r>
      <w:r w:rsidRPr="00862DB6">
        <w:rPr>
          <w:rFonts w:ascii="Arial Narrow" w:eastAsia="Times New Roman" w:hAnsi="Arial Narrow" w:cs="Tahoma"/>
          <w:color w:val="000000"/>
        </w:rPr>
        <w:br/>
        <w:t>c) aký je účel spracovania jej osobných údajov, </w:t>
      </w:r>
      <w:r w:rsidRPr="00862DB6">
        <w:rPr>
          <w:rFonts w:ascii="Arial Narrow" w:eastAsia="Times New Roman" w:hAnsi="Arial Narrow" w:cs="Tahoma"/>
          <w:color w:val="000000"/>
        </w:rPr>
        <w:br/>
        <w:t>d) kategórie príjemcov a ďalšie informácie.</w:t>
      </w:r>
    </w:p>
    <w:p w:rsidR="0092005A" w:rsidRPr="003854AF" w:rsidRDefault="0092005A" w:rsidP="003854AF">
      <w:pPr>
        <w:pStyle w:val="Odsekzoznamu"/>
        <w:numPr>
          <w:ilvl w:val="0"/>
          <w:numId w:val="3"/>
        </w:numPr>
        <w:spacing w:before="100" w:beforeAutospacing="1" w:after="100" w:afterAutospacing="1" w:line="240" w:lineRule="auto"/>
        <w:ind w:left="284" w:hanging="284"/>
        <w:jc w:val="both"/>
        <w:rPr>
          <w:rFonts w:ascii="Arial Narrow" w:eastAsia="Times New Roman" w:hAnsi="Arial Narrow" w:cs="Tahoma"/>
          <w:color w:val="000000"/>
          <w:lang w:eastAsia="sk-SK"/>
        </w:rPr>
      </w:pPr>
      <w:r w:rsidRPr="003854AF">
        <w:rPr>
          <w:rFonts w:ascii="Arial Narrow" w:eastAsia="Times New Roman" w:hAnsi="Arial Narrow" w:cs="Tahoma"/>
          <w:b/>
          <w:bCs/>
          <w:color w:val="000000"/>
          <w:u w:val="single"/>
          <w:lang w:eastAsia="sk-SK"/>
        </w:rPr>
        <w:t>Informácie o účele spracúvania, na ktoré sú osobné údaje určené</w:t>
      </w:r>
    </w:p>
    <w:p w:rsidR="0092005A" w:rsidRPr="00862DB6" w:rsidRDefault="005C6244" w:rsidP="0092005A">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xml:space="preserve"> </w:t>
      </w:r>
      <w:r w:rsidRPr="00862DB6">
        <w:rPr>
          <w:rFonts w:ascii="Arial Narrow" w:eastAsia="Times New Roman" w:hAnsi="Arial Narrow" w:cs="Tahoma"/>
          <w:color w:val="000000"/>
          <w:lang w:eastAsia="sk-SK"/>
        </w:rPr>
        <w:tab/>
      </w:r>
      <w:r w:rsidR="0092005A" w:rsidRPr="00862DB6">
        <w:rPr>
          <w:rFonts w:ascii="Arial Narrow" w:eastAsia="Times New Roman" w:hAnsi="Arial Narrow" w:cs="Tahoma"/>
          <w:color w:val="000000"/>
          <w:lang w:eastAsia="sk-SK"/>
        </w:rPr>
        <w:t>Jednou zo zásad spracúvania osobných údajov je zásada obmedzenia účelu. V zmysle tejto zásady sa osobné údaje môžu získavať len na konkrétne určený, výslovne uvedený a oprávnený účel a nesmú sa ďalej spracúvať spôsobom, ktorý nie je zlučiteľný s týmto účelom.</w:t>
      </w:r>
    </w:p>
    <w:p w:rsidR="0092005A" w:rsidRPr="00862DB6" w:rsidRDefault="0092005A" w:rsidP="005C6244">
      <w:pPr>
        <w:spacing w:after="0" w:line="240" w:lineRule="auto"/>
        <w:ind w:firstLine="708"/>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Spracúvanie osobných údajov má byť úzko naviazané na účel spracúvania osobných údajov, a to najmä pokiaľ ide o zoznam alebo rozsah spracúvaných osobných údajov, ktorý by mal byť nevyhnutný na to, aby sa spracúvaním daných osobných údajov účel mohol dosiahnuť. Nie je správne, aby sa zoznam alebo rozsah osobných údajov umelo alebo dodatočne 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5C6244" w:rsidRDefault="0092005A" w:rsidP="00813D0B">
      <w:pPr>
        <w:spacing w:after="0" w:line="240" w:lineRule="auto"/>
        <w:jc w:val="both"/>
        <w:rPr>
          <w:rFonts w:ascii="Arial Narrow" w:eastAsia="Times New Roman" w:hAnsi="Arial Narrow" w:cs="Tahoma"/>
          <w:i/>
          <w:iCs/>
          <w:color w:val="000000"/>
          <w:lang w:eastAsia="sk-SK"/>
        </w:rPr>
      </w:pPr>
      <w:r w:rsidRPr="00862DB6">
        <w:rPr>
          <w:rFonts w:ascii="Arial Narrow" w:eastAsia="Times New Roman" w:hAnsi="Arial Narrow" w:cs="Tahoma"/>
          <w:color w:val="000000"/>
          <w:lang w:eastAsia="sk-SK"/>
        </w:rPr>
        <w:t> </w:t>
      </w:r>
      <w:r w:rsidR="005C6244" w:rsidRPr="00862DB6">
        <w:rPr>
          <w:rFonts w:ascii="Arial Narrow" w:eastAsia="Times New Roman" w:hAnsi="Arial Narrow" w:cs="Tahoma"/>
          <w:color w:val="000000"/>
          <w:lang w:eastAsia="sk-SK"/>
        </w:rPr>
        <w:tab/>
      </w:r>
      <w:r w:rsidRPr="00862DB6">
        <w:rPr>
          <w:rFonts w:ascii="Arial Narrow" w:eastAsia="Times New Roman" w:hAnsi="Arial Narrow" w:cs="Tahoma"/>
          <w:color w:val="000000"/>
          <w:lang w:eastAsia="sk-SK"/>
        </w:rPr>
        <w:t>Zákon o ochrane osobných údajov stanovuje povinnosť prevádzkovateľa poskytnúť dotknutej osobe informácie o účele spracovania osobných údajov, na ktorý sú jej osobné údaje určené a to aj v prípade, keď sa osobné údaje nezískavajú priamo od dotknutej osoby. Je potrebné, aby tieto informácie boli dotknutej osobe poskytnuté najneskôr pri získavaní jej osobných údajov, respektíve v dostatočnom časovom predstihu, jasne a zrozumiteľne a takým spôsobom, aby sa s týmito informáciami mohla skutočne oboznámiť a porozumela im.</w:t>
      </w:r>
      <w:r w:rsidRPr="00862DB6">
        <w:rPr>
          <w:rFonts w:ascii="Arial Narrow" w:eastAsia="Times New Roman" w:hAnsi="Arial Narrow" w:cs="Tahoma"/>
          <w:i/>
          <w:iCs/>
          <w:color w:val="000000"/>
          <w:lang w:eastAsia="sk-SK"/>
        </w:rPr>
        <w:t> </w:t>
      </w:r>
    </w:p>
    <w:p w:rsidR="003854AF" w:rsidRPr="00862DB6" w:rsidRDefault="003854AF" w:rsidP="00813D0B">
      <w:pPr>
        <w:spacing w:after="0" w:line="240" w:lineRule="auto"/>
        <w:jc w:val="both"/>
        <w:rPr>
          <w:rFonts w:ascii="Arial Narrow" w:eastAsia="Times New Roman" w:hAnsi="Arial Narrow" w:cs="Tahoma"/>
          <w:i/>
          <w:iCs/>
          <w:color w:val="000000"/>
          <w:lang w:eastAsia="sk-SK"/>
        </w:rPr>
      </w:pPr>
    </w:p>
    <w:p w:rsidR="005C6244" w:rsidRPr="003854AF" w:rsidRDefault="005C6244" w:rsidP="003854AF">
      <w:pPr>
        <w:pStyle w:val="Odsekzoznamu"/>
        <w:numPr>
          <w:ilvl w:val="0"/>
          <w:numId w:val="3"/>
        </w:numPr>
        <w:spacing w:after="0" w:line="240" w:lineRule="auto"/>
        <w:ind w:left="284" w:hanging="284"/>
        <w:jc w:val="both"/>
        <w:rPr>
          <w:rFonts w:ascii="Arial Narrow" w:eastAsia="Times New Roman" w:hAnsi="Arial Narrow" w:cs="Tahoma"/>
          <w:color w:val="000000"/>
          <w:u w:val="single"/>
        </w:rPr>
      </w:pPr>
      <w:r w:rsidRPr="003854AF">
        <w:rPr>
          <w:rFonts w:ascii="Arial Narrow" w:eastAsia="Times New Roman" w:hAnsi="Arial Narrow" w:cs="Tahoma"/>
          <w:b/>
          <w:bCs/>
          <w:color w:val="000000"/>
          <w:u w:val="single"/>
        </w:rPr>
        <w:t>Úrad na ochranu osobných údajov Slovenskej republiky</w:t>
      </w:r>
    </w:p>
    <w:p w:rsidR="00862DB6" w:rsidRDefault="00862DB6" w:rsidP="005C6244">
      <w:pPr>
        <w:spacing w:after="0" w:line="240" w:lineRule="auto"/>
        <w:rPr>
          <w:rFonts w:ascii="Arial Narrow" w:eastAsia="Times New Roman" w:hAnsi="Arial Narrow" w:cs="Tahoma"/>
          <w:b/>
          <w:bCs/>
          <w:color w:val="000000"/>
          <w:sz w:val="20"/>
          <w:szCs w:val="20"/>
        </w:rPr>
      </w:pP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Adresa:</w:t>
      </w:r>
      <w:r w:rsidRPr="00862DB6">
        <w:rPr>
          <w:rFonts w:ascii="Arial Narrow" w:eastAsia="Times New Roman" w:hAnsi="Arial Narrow" w:cs="Tahoma"/>
          <w:color w:val="000000"/>
        </w:rPr>
        <w:t> </w:t>
      </w:r>
      <w:r w:rsidRPr="00862DB6">
        <w:rPr>
          <w:rFonts w:ascii="Arial Narrow" w:eastAsia="Times New Roman" w:hAnsi="Arial Narrow" w:cs="Tahoma"/>
          <w:color w:val="000000"/>
        </w:rPr>
        <w:br/>
        <w:t>Hraničná 12</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820 07, Bratislava 27</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Slovenská republika</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IČO: 36 064 220</w:t>
      </w:r>
      <w:r w:rsidRPr="00862DB6">
        <w:rPr>
          <w:rFonts w:ascii="Arial Narrow" w:eastAsia="Times New Roman" w:hAnsi="Arial Narrow" w:cs="Tahoma"/>
          <w:color w:val="000000"/>
        </w:rPr>
        <w:br/>
      </w:r>
    </w:p>
    <w:p w:rsidR="005C6244" w:rsidRPr="00862DB6" w:rsidRDefault="005C6244" w:rsidP="005C6244">
      <w:pPr>
        <w:spacing w:after="0" w:line="240" w:lineRule="auto"/>
        <w:rPr>
          <w:rFonts w:ascii="Arial Narrow" w:eastAsia="Times New Roman" w:hAnsi="Arial Narrow" w:cs="Tahoma"/>
          <w:color w:val="000000"/>
        </w:rPr>
      </w:pPr>
      <w:proofErr w:type="spellStart"/>
      <w:r w:rsidRPr="00862DB6">
        <w:rPr>
          <w:rFonts w:ascii="Arial Narrow" w:eastAsia="Times New Roman" w:hAnsi="Arial Narrow" w:cs="Tahoma"/>
          <w:b/>
          <w:bCs/>
          <w:color w:val="000000"/>
        </w:rPr>
        <w:t>Podateľna</w:t>
      </w:r>
      <w:proofErr w:type="spellEnd"/>
      <w:r w:rsidRPr="00862DB6">
        <w:rPr>
          <w:rFonts w:ascii="Arial Narrow" w:eastAsia="Times New Roman" w:hAnsi="Arial Narrow" w:cs="Tahoma"/>
          <w:b/>
          <w:bCs/>
          <w:color w:val="000000"/>
        </w:rPr>
        <w:t>:</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pondelok – štvrtok: 8:00 - 15:00</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piatok: 8:00 - 14:00</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 </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lastRenderedPageBreak/>
        <w:t>Telefonické konzultácie v oblasti ochrany osobných údajov:</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Utorok a Štvrtok od 8:00 do 12:00 </w:t>
      </w:r>
      <w:r w:rsidRPr="00862DB6">
        <w:rPr>
          <w:rFonts w:ascii="Arial Narrow" w:eastAsia="Times New Roman" w:hAnsi="Arial Narrow" w:cs="Tahoma"/>
          <w:b/>
          <w:bCs/>
          <w:color w:val="000000"/>
        </w:rPr>
        <w:t>+421 2 323 132 20</w:t>
      </w:r>
      <w:r w:rsidRPr="00862DB6">
        <w:rPr>
          <w:rFonts w:ascii="Arial Narrow" w:eastAsia="Times New Roman" w:hAnsi="Arial Narrow" w:cs="Tahoma"/>
          <w:b/>
          <w:bCs/>
          <w:color w:val="000000"/>
        </w:rPr>
        <w:br/>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Sekretariát predsedu úradu +421 2 323 132 11</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Sekretariát úradu +421 2 323 132 14</w:t>
      </w:r>
      <w:r w:rsidRPr="00862DB6">
        <w:rPr>
          <w:rFonts w:ascii="Arial Narrow" w:eastAsia="Times New Roman" w:hAnsi="Arial Narrow" w:cs="Tahoma"/>
          <w:color w:val="000000"/>
        </w:rPr>
        <w:t>       </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Fax: +421 2 323 132 34</w:t>
      </w:r>
      <w:r w:rsidRPr="00862DB6">
        <w:rPr>
          <w:rFonts w:ascii="Arial Narrow" w:eastAsia="Times New Roman" w:hAnsi="Arial Narrow" w:cs="Tahoma"/>
          <w:b/>
          <w:bCs/>
          <w:color w:val="000000"/>
        </w:rPr>
        <w:br/>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Hovorca:</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mobil: 0910 985 794</w:t>
      </w: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color w:val="000000"/>
        </w:rPr>
        <w:t>e-mail: hovorca@pdp.gov.sk</w:t>
      </w:r>
    </w:p>
    <w:p w:rsidR="005C6244" w:rsidRPr="00862DB6" w:rsidRDefault="005C6244" w:rsidP="005C6244">
      <w:pPr>
        <w:spacing w:after="0" w:line="240" w:lineRule="auto"/>
        <w:rPr>
          <w:rFonts w:ascii="Arial Narrow" w:eastAsia="Times New Roman" w:hAnsi="Arial Narrow" w:cs="Tahoma"/>
          <w:b/>
          <w:bCs/>
          <w:color w:val="000000"/>
        </w:rPr>
      </w:pPr>
    </w:p>
    <w:p w:rsidR="005C6244" w:rsidRPr="00862DB6" w:rsidRDefault="005C6244" w:rsidP="005C6244">
      <w:pPr>
        <w:spacing w:after="0" w:line="240" w:lineRule="auto"/>
        <w:rPr>
          <w:rFonts w:ascii="Arial Narrow" w:eastAsia="Times New Roman" w:hAnsi="Arial Narrow" w:cs="Tahoma"/>
          <w:color w:val="000000"/>
        </w:rPr>
      </w:pPr>
      <w:r w:rsidRPr="00862DB6">
        <w:rPr>
          <w:rFonts w:ascii="Arial Narrow" w:eastAsia="Times New Roman" w:hAnsi="Arial Narrow" w:cs="Tahoma"/>
          <w:b/>
          <w:bCs/>
          <w:color w:val="000000"/>
        </w:rPr>
        <w:t> E-mail</w:t>
      </w:r>
      <w:r w:rsidRPr="00862DB6">
        <w:rPr>
          <w:rFonts w:ascii="Arial Narrow" w:eastAsia="Times New Roman" w:hAnsi="Arial Narrow" w:cs="Tahoma"/>
          <w:color w:val="000000"/>
        </w:rPr>
        <w:t> :</w:t>
      </w:r>
      <w:r w:rsidRPr="00862DB6">
        <w:rPr>
          <w:rFonts w:ascii="Arial Narrow" w:eastAsia="Times New Roman" w:hAnsi="Arial Narrow" w:cs="Tahoma"/>
          <w:color w:val="000000"/>
        </w:rPr>
        <w:br/>
        <w:t>a) všeobecne: </w:t>
      </w:r>
      <w:hyperlink r:id="rId7" w:history="1">
        <w:r w:rsidRPr="00862DB6">
          <w:rPr>
            <w:rFonts w:ascii="Arial Narrow" w:eastAsia="Times New Roman" w:hAnsi="Arial Narrow" w:cs="Tahoma"/>
            <w:color w:val="0000FF"/>
          </w:rPr>
          <w:t>statny.dozor@pdp.gov.sk</w:t>
        </w:r>
        <w:r w:rsidRPr="00862DB6">
          <w:rPr>
            <w:rFonts w:ascii="Arial Narrow" w:eastAsia="Times New Roman" w:hAnsi="Arial Narrow" w:cs="Tahoma"/>
            <w:color w:val="0000FF"/>
          </w:rPr>
          <w:br/>
        </w:r>
      </w:hyperlink>
      <w:r w:rsidRPr="00862DB6">
        <w:rPr>
          <w:rFonts w:ascii="Arial Narrow" w:eastAsia="Times New Roman" w:hAnsi="Arial Narrow" w:cs="Tahoma"/>
          <w:color w:val="000000"/>
        </w:rPr>
        <w:t>b) pre poskytovanie informácií podľa zákona č. 211/2000 Z. z.: </w:t>
      </w:r>
      <w:hyperlink r:id="rId8" w:history="1">
        <w:r w:rsidRPr="00862DB6">
          <w:rPr>
            <w:rStyle w:val="Hypertextovprepojenie"/>
            <w:rFonts w:ascii="Arial Narrow" w:eastAsia="Times New Roman" w:hAnsi="Arial Narrow" w:cs="Tahoma"/>
          </w:rPr>
          <w:t>info@pdp.gov.sk</w:t>
        </w:r>
      </w:hyperlink>
      <w:hyperlink r:id="rId9" w:history="1">
        <w:r w:rsidRPr="00862DB6">
          <w:rPr>
            <w:rFonts w:ascii="Arial Narrow" w:eastAsia="Times New Roman" w:hAnsi="Arial Narrow" w:cs="Tahoma"/>
            <w:color w:val="0000FF"/>
          </w:rPr>
          <w:br/>
        </w:r>
      </w:hyperlink>
      <w:r w:rsidRPr="00862DB6">
        <w:rPr>
          <w:rFonts w:ascii="Arial Narrow" w:eastAsia="Times New Roman" w:hAnsi="Arial Narrow" w:cs="Tahoma"/>
          <w:color w:val="000000"/>
        </w:rPr>
        <w:t>c) webové sídlo: </w:t>
      </w:r>
      <w:hyperlink r:id="rId10" w:history="1">
        <w:r w:rsidRPr="00862DB6">
          <w:rPr>
            <w:rFonts w:ascii="Arial Narrow" w:eastAsia="Times New Roman" w:hAnsi="Arial Narrow" w:cs="Tahoma"/>
            <w:color w:val="0000FF"/>
          </w:rPr>
          <w:t>webmaster@pdp.gov.sk</w:t>
        </w:r>
      </w:hyperlink>
      <w:hyperlink r:id="rId11" w:history="1">
        <w:r w:rsidRPr="00862DB6">
          <w:rPr>
            <w:rFonts w:ascii="Arial Narrow" w:eastAsia="Times New Roman" w:hAnsi="Arial Narrow" w:cs="Tahoma"/>
            <w:color w:val="0000FF"/>
          </w:rPr>
          <w:br/>
        </w:r>
      </w:hyperlink>
      <w:r w:rsidRPr="00862DB6">
        <w:rPr>
          <w:rFonts w:ascii="Arial Narrow" w:eastAsia="Times New Roman" w:hAnsi="Arial Narrow" w:cs="Tahoma"/>
          <w:color w:val="000000"/>
        </w:rPr>
        <w:t>d) na podávanie žiadostí o poskytnutie informácie podľa zákona č. 211/2000 Z. z. o slobodnom prístupe k informáciám využite </w:t>
      </w:r>
      <w:hyperlink r:id="rId12" w:history="1">
        <w:r w:rsidRPr="00862DB6">
          <w:rPr>
            <w:rFonts w:ascii="Arial Narrow" w:eastAsia="Times New Roman" w:hAnsi="Arial Narrow" w:cs="Tahoma"/>
            <w:color w:val="0000FF"/>
          </w:rPr>
          <w:t>on-line formulár</w:t>
        </w:r>
      </w:hyperlink>
      <w:r w:rsidRPr="00862DB6">
        <w:rPr>
          <w:rFonts w:ascii="Arial Narrow" w:eastAsia="Times New Roman" w:hAnsi="Arial Narrow" w:cs="Tahoma"/>
          <w:color w:val="000000"/>
        </w:rPr>
        <w:t>.</w:t>
      </w:r>
      <w:r w:rsidRPr="00862DB6">
        <w:rPr>
          <w:rFonts w:ascii="Arial Narrow" w:eastAsia="Times New Roman" w:hAnsi="Arial Narrow" w:cs="Tahoma"/>
          <w:color w:val="000000"/>
        </w:rPr>
        <w:br/>
        <w:t>e) emailová adresa, prostredníctvom ktorej Vám bude Úrad poskytovať poradenstvo v oblasti ochrany osobných údajov.  Je určená pre deti, mládež, študentov, učiteľov, rodičov, ktorí majú podozrenie, že ich osobné údaje boli zneužité: </w:t>
      </w:r>
      <w:hyperlink r:id="rId13" w:history="1">
        <w:r w:rsidRPr="00862DB6">
          <w:rPr>
            <w:rFonts w:ascii="Arial Narrow" w:eastAsia="Times New Roman" w:hAnsi="Arial Narrow" w:cs="Tahoma"/>
            <w:color w:val="0000FF"/>
          </w:rPr>
          <w:t>ochrana@pdp.gov.sk</w:t>
        </w:r>
      </w:hyperlink>
    </w:p>
    <w:p w:rsidR="00862DB6" w:rsidRDefault="00862DB6" w:rsidP="005C6244">
      <w:pPr>
        <w:spacing w:after="0" w:line="240" w:lineRule="auto"/>
        <w:jc w:val="both"/>
        <w:rPr>
          <w:rFonts w:ascii="Arial Narrow" w:eastAsia="Times New Roman" w:hAnsi="Arial Narrow" w:cs="Tahoma"/>
          <w:b/>
          <w:bCs/>
          <w:color w:val="000000"/>
          <w:u w:val="single"/>
          <w:lang w:eastAsia="sk-SK"/>
        </w:rPr>
      </w:pPr>
    </w:p>
    <w:p w:rsidR="005C6244" w:rsidRPr="003854AF" w:rsidRDefault="005C6244" w:rsidP="003854AF">
      <w:pPr>
        <w:pStyle w:val="Odsekzoznamu"/>
        <w:numPr>
          <w:ilvl w:val="0"/>
          <w:numId w:val="2"/>
        </w:numPr>
        <w:spacing w:after="0" w:line="240" w:lineRule="auto"/>
        <w:ind w:left="284" w:hanging="284"/>
        <w:jc w:val="both"/>
        <w:rPr>
          <w:rFonts w:ascii="Arial Narrow" w:eastAsia="Times New Roman" w:hAnsi="Arial Narrow" w:cs="Tahoma"/>
          <w:color w:val="000000"/>
          <w:lang w:eastAsia="sk-SK"/>
        </w:rPr>
      </w:pPr>
      <w:r w:rsidRPr="003854AF">
        <w:rPr>
          <w:rFonts w:ascii="Arial Narrow" w:eastAsia="Times New Roman" w:hAnsi="Arial Narrow" w:cs="Tahoma"/>
          <w:b/>
          <w:bCs/>
          <w:color w:val="000000"/>
          <w:u w:val="single"/>
          <w:lang w:eastAsia="sk-SK"/>
        </w:rPr>
        <w:t>Právo dotknutej osoby podať návrh na začatie konania v zmysle ustanovenia § 100 zákona o ochrane osobných</w:t>
      </w:r>
    </w:p>
    <w:p w:rsidR="005C6244" w:rsidRPr="005C6244" w:rsidRDefault="005C6244" w:rsidP="005C6244">
      <w:pPr>
        <w:spacing w:after="0" w:line="240" w:lineRule="auto"/>
        <w:ind w:firstLine="708"/>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Dotknutá osoba, ktorá sa domnieva, že dochádza k neoprávnenému spracúvaniu jej osobných údajov alebo došlo k zneužitiu jej osobných údajov, môže na Úrade pre ochranu osobných údajov Slovenskej republiky (ďalej len ,,Úrad“) podať návrh na začatie konania o ochrane osobných údajov.</w:t>
      </w:r>
    </w:p>
    <w:p w:rsidR="005C6244" w:rsidRPr="005C6244" w:rsidRDefault="005C6244" w:rsidP="005C6244">
      <w:pPr>
        <w:spacing w:after="0" w:line="240" w:lineRule="auto"/>
        <w:ind w:firstLine="708"/>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Návrh na začatie konania možno podať písomne, osobne ústnou formou do zápisnice, elektronickými prostriedkami, pričom musí byť podpísaný zaručeným elektronickým podpisom, telegraficky alebo telefaxom, ktorý však treba písomne alebo ústne do zápisnice doplniť najneskôr do 3 dní.</w:t>
      </w:r>
    </w:p>
    <w:p w:rsidR="005C6244" w:rsidRPr="005C6244" w:rsidRDefault="005C6244" w:rsidP="005C6244">
      <w:pPr>
        <w:spacing w:after="0" w:line="240" w:lineRule="auto"/>
        <w:jc w:val="both"/>
        <w:rPr>
          <w:rFonts w:ascii="Arial Narrow" w:eastAsia="Times New Roman" w:hAnsi="Arial Narrow" w:cs="Tahoma"/>
          <w:color w:val="000000"/>
          <w:lang w:eastAsia="sk-SK"/>
        </w:rPr>
      </w:pPr>
    </w:p>
    <w:p w:rsidR="005C6244" w:rsidRPr="005C6244" w:rsidRDefault="005C6244" w:rsidP="005C6244">
      <w:pPr>
        <w:spacing w:after="0" w:line="240" w:lineRule="auto"/>
        <w:rPr>
          <w:rFonts w:ascii="Arial Narrow" w:eastAsia="Times New Roman" w:hAnsi="Arial Narrow" w:cs="Tahoma"/>
          <w:color w:val="000000"/>
          <w:lang w:eastAsia="sk-SK"/>
        </w:rPr>
      </w:pPr>
      <w:r w:rsidRPr="005C6244">
        <w:rPr>
          <w:rFonts w:ascii="Arial Narrow" w:eastAsia="Times New Roman" w:hAnsi="Arial Narrow" w:cs="Tahoma"/>
          <w:b/>
          <w:bCs/>
          <w:color w:val="000000"/>
          <w:lang w:eastAsia="sk-SK"/>
        </w:rPr>
        <w:t>Predmetný návrh musí v zmysle ustanovenia § 63 ods. 2 zákona o ochrane osobných údajov obsahovať:</w:t>
      </w:r>
      <w:r w:rsidRPr="005C6244">
        <w:rPr>
          <w:rFonts w:ascii="Arial Narrow" w:eastAsia="Times New Roman" w:hAnsi="Arial Narrow" w:cs="Tahoma"/>
          <w:b/>
          <w:bCs/>
          <w:color w:val="000000"/>
          <w:lang w:eastAsia="sk-SK"/>
        </w:rPr>
        <w:br/>
      </w:r>
      <w:r w:rsidRPr="005C6244">
        <w:rPr>
          <w:rFonts w:ascii="Arial Narrow" w:eastAsia="Times New Roman" w:hAnsi="Arial Narrow" w:cs="Tahoma"/>
          <w:color w:val="000000"/>
          <w:lang w:eastAsia="sk-SK"/>
        </w:rPr>
        <w:t>a)     meno, priezvisko, adresu trvalého pobytu a podpis navrhovateľa,</w:t>
      </w:r>
    </w:p>
    <w:p w:rsidR="005C6244" w:rsidRPr="005C6244" w:rsidRDefault="005C6244" w:rsidP="005C6244">
      <w:pPr>
        <w:spacing w:after="0" w:line="240" w:lineRule="auto"/>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b)    označenie toho, proti komu návrh smeruje; názov alebo meno a priezvisko, sídlo alebo trvalý pobyt, prípadne právnu formu a identifikačné číslo,</w:t>
      </w:r>
    </w:p>
    <w:p w:rsidR="005C6244" w:rsidRPr="005C6244" w:rsidRDefault="005C6244" w:rsidP="005C6244">
      <w:pPr>
        <w:spacing w:after="0" w:line="240" w:lineRule="auto"/>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c)     predmet návrhu s označením, ktoré práva sa podľa tvrdenia navrhovateľa pri spracúvaní osobných údajov porušili,</w:t>
      </w:r>
    </w:p>
    <w:p w:rsidR="005C6244" w:rsidRPr="005C6244" w:rsidRDefault="005C6244" w:rsidP="005C6244">
      <w:pPr>
        <w:spacing w:after="0" w:line="240" w:lineRule="auto"/>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d)     dôkazy na podporu tvrdení uvedených v návrhu,</w:t>
      </w:r>
    </w:p>
    <w:p w:rsidR="005C6244" w:rsidRDefault="005C6244" w:rsidP="005C6244">
      <w:pPr>
        <w:spacing w:after="0" w:line="240" w:lineRule="auto"/>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e)    kópiu listiny preukazujúcej uplatnenie práva podľa § 28, ak sa takéto právo mohlo uplatniť, alebo uvedenie dôvodov hodných osobitného zreteľa.</w:t>
      </w:r>
    </w:p>
    <w:p w:rsidR="005C6244" w:rsidRPr="005C6244" w:rsidRDefault="005C6244" w:rsidP="005C6244">
      <w:pPr>
        <w:spacing w:after="0" w:line="240" w:lineRule="auto"/>
        <w:jc w:val="both"/>
        <w:rPr>
          <w:rFonts w:ascii="Arial Narrow" w:eastAsia="Times New Roman" w:hAnsi="Arial Narrow" w:cs="Tahoma"/>
          <w:color w:val="000000"/>
          <w:lang w:eastAsia="sk-SK"/>
        </w:rPr>
      </w:pPr>
    </w:p>
    <w:p w:rsidR="005C6244" w:rsidRDefault="005C6244" w:rsidP="005C6244">
      <w:pPr>
        <w:spacing w:after="0" w:line="240" w:lineRule="auto"/>
        <w:jc w:val="both"/>
        <w:rPr>
          <w:rFonts w:ascii="Arial Narrow" w:eastAsia="Times New Roman" w:hAnsi="Arial Narrow" w:cs="Tahoma"/>
          <w:color w:val="000000"/>
          <w:lang w:eastAsia="sk-SK"/>
        </w:rPr>
      </w:pPr>
      <w:r w:rsidRPr="005C6244">
        <w:rPr>
          <w:rFonts w:ascii="Arial Narrow" w:eastAsia="Times New Roman" w:hAnsi="Arial Narrow" w:cs="Tahoma"/>
          <w:color w:val="000000"/>
          <w:lang w:eastAsia="sk-SK"/>
        </w:rPr>
        <w:t>Úrad následne rozhodne o návrhu navrhovateľa v lehote do 60 dní odo dňa začatia konania. V odôvodnených prípadoch môže Úrad túto lehotu primerane predĺžiť, najviac však o 6 mesiacov. O predĺžení lehoty Úrad písomne informuje účastníkov konania.</w:t>
      </w:r>
    </w:p>
    <w:p w:rsidR="003854AF" w:rsidRPr="005C6244" w:rsidRDefault="003854AF" w:rsidP="005C6244">
      <w:pPr>
        <w:spacing w:after="0" w:line="240" w:lineRule="auto"/>
        <w:jc w:val="both"/>
        <w:rPr>
          <w:rFonts w:ascii="Arial Narrow" w:eastAsia="Times New Roman" w:hAnsi="Arial Narrow" w:cs="Tahoma"/>
          <w:color w:val="000000"/>
          <w:lang w:eastAsia="sk-SK"/>
        </w:rPr>
      </w:pPr>
    </w:p>
    <w:p w:rsidR="005C6244" w:rsidRPr="003854AF" w:rsidRDefault="005C6244" w:rsidP="003854AF">
      <w:pPr>
        <w:pStyle w:val="Odsekzoznamu"/>
        <w:numPr>
          <w:ilvl w:val="0"/>
          <w:numId w:val="2"/>
        </w:numPr>
        <w:spacing w:after="0" w:line="240" w:lineRule="auto"/>
        <w:ind w:left="284" w:hanging="284"/>
        <w:jc w:val="both"/>
        <w:rPr>
          <w:rFonts w:ascii="Arial Narrow" w:eastAsia="Times New Roman" w:hAnsi="Arial Narrow" w:cs="Tahoma"/>
          <w:b/>
          <w:bCs/>
          <w:color w:val="000000"/>
          <w:u w:val="single"/>
          <w:lang w:eastAsia="sk-SK"/>
        </w:rPr>
      </w:pPr>
      <w:r w:rsidRPr="003854AF">
        <w:rPr>
          <w:rFonts w:ascii="Arial Narrow" w:eastAsia="Times New Roman" w:hAnsi="Arial Narrow" w:cs="Tahoma"/>
          <w:b/>
          <w:bCs/>
          <w:color w:val="000000"/>
          <w:u w:val="single"/>
          <w:lang w:eastAsia="sk-SK"/>
        </w:rPr>
        <w:t>Informácie o práve žiadať od príslušného orgánu prístup k osobným údajom, ktoré sa dotknutej osoby týkajú, ich opravu, vymazanie alebo obmedzenie ich spracúvania</w:t>
      </w:r>
    </w:p>
    <w:p w:rsidR="005C6244" w:rsidRPr="00862DB6" w:rsidRDefault="005C6244" w:rsidP="005C6244">
      <w:pPr>
        <w:spacing w:after="0" w:line="240" w:lineRule="auto"/>
        <w:jc w:val="both"/>
        <w:rPr>
          <w:rFonts w:ascii="Arial Narrow" w:eastAsia="Times New Roman" w:hAnsi="Arial Narrow" w:cs="Tahoma"/>
          <w:color w:val="000000"/>
          <w:lang w:eastAsia="sk-SK"/>
        </w:rPr>
      </w:pP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b/>
          <w:bCs/>
          <w:color w:val="000000"/>
          <w:lang w:eastAsia="sk-SK"/>
        </w:rPr>
        <w:t>Dotknutá osoba má právo získať od príslušného orgánu potvrdenie o tom, či sa spracúvajú osobné údaje, ktoré sa jej týkajú, a ak tomu tak je, má právo získať prístup k týmto osobným údajom a  informácie o</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a)  účele spracúvania osobných údajov a právnom základe spracúvania osobných údajov,</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b)  kategórii spracúvaných osobných údajov,</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c)  príjemcovi alebo kategórii príjemcov, ktorým boli alebo majú byť osobné údaje poskytnuté, najmä o príjemcovi v tretej krajine alebo o medzinárodnej organizácii,</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lastRenderedPageBreak/>
        <w:t>d)  dobe uchovávania osobných údajov; ak to nie je možné, informáciu o kritériách jej určenia,</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e) práve žiadať od príslušného orgánu opravu osobných údajov týkajúcich sa dotknutej osoby alebo ich vymazanie alebo obmedzenie spracúvania osobných údajov, alebo práve namietať spracúvanie osobných údajov,</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f)   kontaktných údajoch úradu,</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g)  práve podať návrh na začatie konania podľa § 100,</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h)  zdroji osobných údajov, ak sú dostupné.</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b/>
          <w:bCs/>
          <w:color w:val="000000"/>
          <w:lang w:eastAsia="sk-SK"/>
        </w:rPr>
        <w:t>Fyzická osoba</w:t>
      </w:r>
      <w:r w:rsidRPr="00862DB6">
        <w:rPr>
          <w:rFonts w:ascii="Arial Narrow" w:eastAsia="Times New Roman" w:hAnsi="Arial Narrow" w:cs="Tahoma"/>
          <w:color w:val="000000"/>
          <w:lang w:eastAsia="sk-SK"/>
        </w:rPr>
        <w:t>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b/>
          <w:bCs/>
          <w:color w:val="000000"/>
          <w:lang w:eastAsia="sk-SK"/>
        </w:rPr>
        <w:t>Príslušný orgán môže úplne alebo čiastočne obmedziť prístup</w:t>
      </w:r>
      <w:r w:rsidRPr="00862DB6">
        <w:rPr>
          <w:rFonts w:ascii="Arial Narrow" w:eastAsia="Times New Roman" w:hAnsi="Arial Narrow" w:cs="Tahoma"/>
          <w:color w:val="000000"/>
          <w:lang w:eastAsia="sk-SK"/>
        </w:rPr>
        <w:t> k ich osobným údajom, a to v takom rozsahu a na tak dlho, ako je toto opatrenie s náležitým zreteľom na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tak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b/>
          <w:bCs/>
          <w:i/>
          <w:iCs/>
          <w:color w:val="000000"/>
          <w:lang w:eastAsia="sk-SK"/>
        </w:rPr>
        <w:t>Akékoľvek obmedzenie prístupu by malo byť dotknutej osobe v zásade oznámené písomne a malo by zahŕňať skutkové alebo právne dôvody, na ktorých je toto rozhodnutie založené.</w:t>
      </w:r>
    </w:p>
    <w:p w:rsidR="005C6244" w:rsidRPr="00862DB6"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t> </w:t>
      </w:r>
      <w:r w:rsidRPr="00862DB6">
        <w:rPr>
          <w:rFonts w:ascii="Arial Narrow" w:eastAsia="Times New Roman" w:hAnsi="Arial Narrow" w:cs="Tahoma"/>
          <w:color w:val="000000"/>
          <w:lang w:eastAsia="sk-SK"/>
        </w:rPr>
        <w:br/>
      </w:r>
      <w:r w:rsidRPr="00862DB6">
        <w:rPr>
          <w:rFonts w:ascii="Arial Narrow" w:eastAsia="Times New Roman" w:hAnsi="Arial Narrow" w:cs="Tahoma"/>
          <w:b/>
          <w:bCs/>
          <w:color w:val="000000"/>
          <w:lang w:eastAsia="sk-SK"/>
        </w:rPr>
        <w:t>Dotknutá osoba</w:t>
      </w:r>
      <w:r w:rsidRPr="00862DB6">
        <w:rPr>
          <w:rFonts w:ascii="Arial Narrow" w:eastAsia="Times New Roman" w:hAnsi="Arial Narrow" w:cs="Tahoma"/>
          <w:color w:val="000000"/>
          <w:lang w:eastAsia="sk-SK"/>
        </w:rPr>
        <w:t> by tiež mala mať právo na opravu nesprávnych osobných údajov, ktoré sa jej týkajú, ako aj právo na ich vymazanie, ak je spracúvanie takýchto údajov v rozpore so zákonom. Právom na opravu by však nemal byť napríklad dotknutý obsah svedeckej výpovede.</w:t>
      </w:r>
    </w:p>
    <w:p w:rsidR="005C6244" w:rsidRDefault="005C6244" w:rsidP="005C6244">
      <w:pPr>
        <w:spacing w:after="0" w:line="240" w:lineRule="auto"/>
        <w:jc w:val="both"/>
        <w:rPr>
          <w:rFonts w:ascii="Arial Narrow" w:eastAsia="Times New Roman" w:hAnsi="Arial Narrow" w:cs="Tahoma"/>
          <w:color w:val="000000"/>
          <w:lang w:eastAsia="sk-SK"/>
        </w:rPr>
      </w:pPr>
      <w:r w:rsidRPr="00862DB6">
        <w:rPr>
          <w:rFonts w:ascii="Arial Narrow" w:eastAsia="Times New Roman" w:hAnsi="Arial Narrow" w:cs="Tahoma"/>
          <w:color w:val="000000"/>
          <w:lang w:eastAsia="sk-SK"/>
        </w:rPr>
        <w:br/>
      </w:r>
      <w:r w:rsidRPr="00862DB6">
        <w:rPr>
          <w:rFonts w:ascii="Arial Narrow" w:eastAsia="Times New Roman" w:hAnsi="Arial Narrow" w:cs="Tahoma"/>
          <w:b/>
          <w:bCs/>
          <w:color w:val="000000"/>
          <w:lang w:eastAsia="sk-SK"/>
        </w:rPr>
        <w:t>Fyzická osoba</w:t>
      </w:r>
      <w:r w:rsidRPr="00862DB6">
        <w:rPr>
          <w:rFonts w:ascii="Arial Narrow" w:eastAsia="Times New Roman" w:hAnsi="Arial Narrow" w:cs="Tahoma"/>
          <w:color w:val="000000"/>
          <w:lang w:eastAsia="sk-SK"/>
        </w:rPr>
        <w:t>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w:t>
      </w:r>
      <w:r w:rsidR="00862DB6">
        <w:rPr>
          <w:rFonts w:ascii="Arial Narrow" w:eastAsia="Times New Roman" w:hAnsi="Arial Narrow" w:cs="Tahoma"/>
          <w:color w:val="000000"/>
          <w:lang w:eastAsia="sk-SK"/>
        </w:rPr>
        <w:t xml:space="preserve"> </w:t>
      </w:r>
      <w:r w:rsidRPr="00862DB6">
        <w:rPr>
          <w:rFonts w:ascii="Arial Narrow" w:eastAsia="Times New Roman" w:hAnsi="Arial Narrow" w:cs="Tahoma"/>
          <w:color w:val="000000"/>
          <w:lang w:eastAsia="sk-SK"/>
        </w:rPr>
        <w:t>isto mali upustiť od ďalšieho šírenia takýchto údajov.</w:t>
      </w:r>
    </w:p>
    <w:p w:rsidR="003854AF" w:rsidRPr="00862DB6" w:rsidRDefault="003854AF" w:rsidP="005C6244">
      <w:pPr>
        <w:spacing w:after="0" w:line="240" w:lineRule="auto"/>
        <w:jc w:val="both"/>
        <w:rPr>
          <w:rFonts w:ascii="Arial Narrow" w:eastAsia="Times New Roman" w:hAnsi="Arial Narrow" w:cs="Tahoma"/>
          <w:color w:val="000000"/>
          <w:lang w:eastAsia="sk-SK"/>
        </w:rPr>
      </w:pPr>
    </w:p>
    <w:p w:rsidR="00DE29BE" w:rsidRPr="003854AF" w:rsidRDefault="00862DB6" w:rsidP="003854AF">
      <w:pPr>
        <w:pStyle w:val="Odsekzoznamu"/>
        <w:numPr>
          <w:ilvl w:val="0"/>
          <w:numId w:val="2"/>
        </w:numPr>
        <w:spacing w:after="0"/>
        <w:ind w:left="284" w:hanging="284"/>
        <w:jc w:val="both"/>
        <w:rPr>
          <w:rFonts w:ascii="Arial Narrow" w:eastAsia="Times New Roman" w:hAnsi="Arial Narrow" w:cs="Tahoma"/>
          <w:b/>
          <w:bCs/>
          <w:color w:val="000000"/>
          <w:u w:val="single"/>
          <w:lang w:eastAsia="sk-SK"/>
        </w:rPr>
      </w:pPr>
      <w:r w:rsidRPr="003854AF">
        <w:rPr>
          <w:rFonts w:ascii="Arial Narrow" w:eastAsia="Times New Roman" w:hAnsi="Arial Narrow" w:cs="Tahoma"/>
          <w:b/>
          <w:bCs/>
          <w:color w:val="000000"/>
          <w:u w:val="single"/>
          <w:lang w:eastAsia="sk-SK"/>
        </w:rPr>
        <w:t>Tlačivá ku odborným vyšetreniam a starostlivosti v </w:t>
      </w:r>
      <w:proofErr w:type="spellStart"/>
      <w:r w:rsidRPr="003854AF">
        <w:rPr>
          <w:rFonts w:ascii="Arial Narrow" w:eastAsia="Times New Roman" w:hAnsi="Arial Narrow" w:cs="Tahoma"/>
          <w:b/>
          <w:bCs/>
          <w:color w:val="000000"/>
          <w:u w:val="single"/>
          <w:lang w:eastAsia="sk-SK"/>
        </w:rPr>
        <w:t>CPPPaP</w:t>
      </w:r>
      <w:proofErr w:type="spellEnd"/>
      <w:r w:rsidRPr="003854AF">
        <w:rPr>
          <w:rFonts w:ascii="Arial Narrow" w:eastAsia="Times New Roman" w:hAnsi="Arial Narrow" w:cs="Tahoma"/>
          <w:b/>
          <w:bCs/>
          <w:color w:val="000000"/>
          <w:u w:val="single"/>
          <w:lang w:eastAsia="sk-SK"/>
        </w:rPr>
        <w:t xml:space="preserve"> KNM v zmysle zákona o ochrane osobných údajov:</w:t>
      </w:r>
    </w:p>
    <w:p w:rsidR="003854AF" w:rsidRDefault="003854AF" w:rsidP="003854AF">
      <w:pPr>
        <w:pStyle w:val="Odsekzoznamu"/>
        <w:numPr>
          <w:ilvl w:val="0"/>
          <w:numId w:val="1"/>
        </w:numPr>
        <w:jc w:val="both"/>
        <w:rPr>
          <w:rFonts w:ascii="Arial Narrow" w:eastAsia="Times New Roman" w:hAnsi="Arial Narrow" w:cs="Tahoma"/>
          <w:bCs/>
          <w:color w:val="000000"/>
          <w:lang w:eastAsia="sk-SK"/>
        </w:rPr>
      </w:pPr>
      <w:r>
        <w:rPr>
          <w:rFonts w:ascii="Arial Narrow" w:eastAsia="Times New Roman" w:hAnsi="Arial Narrow" w:cs="Tahoma"/>
          <w:bCs/>
          <w:color w:val="000000"/>
          <w:lang w:eastAsia="sk-SK"/>
        </w:rPr>
        <w:t xml:space="preserve">Žiadosť o odborné vyšetrenie / terapiu / </w:t>
      </w:r>
      <w:proofErr w:type="spellStart"/>
      <w:r>
        <w:rPr>
          <w:rFonts w:ascii="Arial Narrow" w:eastAsia="Times New Roman" w:hAnsi="Arial Narrow" w:cs="Tahoma"/>
          <w:bCs/>
          <w:color w:val="000000"/>
          <w:lang w:eastAsia="sk-SK"/>
        </w:rPr>
        <w:t>reedukáciu</w:t>
      </w:r>
      <w:proofErr w:type="spellEnd"/>
    </w:p>
    <w:p w:rsidR="003854AF" w:rsidRDefault="003854AF" w:rsidP="003854AF">
      <w:pPr>
        <w:pStyle w:val="Odsekzoznamu"/>
        <w:numPr>
          <w:ilvl w:val="0"/>
          <w:numId w:val="1"/>
        </w:numPr>
        <w:jc w:val="both"/>
        <w:rPr>
          <w:rFonts w:ascii="Arial Narrow" w:eastAsia="Times New Roman" w:hAnsi="Arial Narrow" w:cs="Tahoma"/>
          <w:bCs/>
          <w:color w:val="000000"/>
          <w:lang w:eastAsia="sk-SK"/>
        </w:rPr>
      </w:pPr>
      <w:r>
        <w:rPr>
          <w:rFonts w:ascii="Arial Narrow" w:eastAsia="Times New Roman" w:hAnsi="Arial Narrow" w:cs="Tahoma"/>
          <w:bCs/>
          <w:color w:val="000000"/>
          <w:lang w:eastAsia="sk-SK"/>
        </w:rPr>
        <w:t>Výpis zo zdravotného záznamu</w:t>
      </w:r>
    </w:p>
    <w:p w:rsidR="003854AF" w:rsidRDefault="003854AF" w:rsidP="003854AF">
      <w:pPr>
        <w:pStyle w:val="Odsekzoznamu"/>
        <w:numPr>
          <w:ilvl w:val="0"/>
          <w:numId w:val="1"/>
        </w:numPr>
        <w:jc w:val="both"/>
        <w:rPr>
          <w:rFonts w:ascii="Arial Narrow" w:eastAsia="Times New Roman" w:hAnsi="Arial Narrow" w:cs="Tahoma"/>
          <w:bCs/>
          <w:color w:val="000000"/>
          <w:lang w:eastAsia="sk-SK"/>
        </w:rPr>
      </w:pPr>
      <w:r>
        <w:rPr>
          <w:rFonts w:ascii="Arial Narrow" w:eastAsia="Times New Roman" w:hAnsi="Arial Narrow" w:cs="Tahoma"/>
          <w:bCs/>
          <w:color w:val="000000"/>
          <w:lang w:eastAsia="sk-SK"/>
        </w:rPr>
        <w:t>Zoznam ťažkostí a osobitostí v správaní žiaka v ZŠ</w:t>
      </w:r>
    </w:p>
    <w:p w:rsidR="003854AF" w:rsidRDefault="003854AF" w:rsidP="003854AF">
      <w:pPr>
        <w:pStyle w:val="Odsekzoznamu"/>
        <w:numPr>
          <w:ilvl w:val="0"/>
          <w:numId w:val="1"/>
        </w:numPr>
        <w:jc w:val="both"/>
        <w:rPr>
          <w:rFonts w:ascii="Arial Narrow" w:eastAsia="Times New Roman" w:hAnsi="Arial Narrow" w:cs="Tahoma"/>
          <w:bCs/>
          <w:color w:val="000000"/>
          <w:lang w:eastAsia="sk-SK"/>
        </w:rPr>
      </w:pPr>
      <w:r>
        <w:rPr>
          <w:rFonts w:ascii="Arial Narrow" w:eastAsia="Times New Roman" w:hAnsi="Arial Narrow" w:cs="Tahoma"/>
          <w:bCs/>
          <w:color w:val="000000"/>
          <w:lang w:eastAsia="sk-SK"/>
        </w:rPr>
        <w:t>Zoznam ťažkostí a osobitostí v správaní žiaka v SŠ</w:t>
      </w:r>
    </w:p>
    <w:p w:rsidR="003854AF" w:rsidRDefault="003854AF" w:rsidP="003854AF">
      <w:pPr>
        <w:pStyle w:val="Odsekzoznamu"/>
        <w:numPr>
          <w:ilvl w:val="0"/>
          <w:numId w:val="1"/>
        </w:numPr>
        <w:jc w:val="both"/>
        <w:rPr>
          <w:rFonts w:ascii="Arial Narrow" w:eastAsia="Times New Roman" w:hAnsi="Arial Narrow" w:cs="Tahoma"/>
          <w:bCs/>
          <w:color w:val="000000"/>
          <w:lang w:eastAsia="sk-SK"/>
        </w:rPr>
      </w:pPr>
      <w:r>
        <w:rPr>
          <w:rFonts w:ascii="Arial Narrow" w:eastAsia="Times New Roman" w:hAnsi="Arial Narrow" w:cs="Tahoma"/>
          <w:bCs/>
          <w:color w:val="000000"/>
          <w:lang w:eastAsia="sk-SK"/>
        </w:rPr>
        <w:t>Pozorovacia schéma v domácom prostredí</w:t>
      </w:r>
    </w:p>
    <w:p w:rsidR="00862DB6" w:rsidRPr="003854AF" w:rsidRDefault="003854AF" w:rsidP="005C6244">
      <w:pPr>
        <w:pStyle w:val="Odsekzoznamu"/>
        <w:numPr>
          <w:ilvl w:val="0"/>
          <w:numId w:val="1"/>
        </w:numPr>
        <w:jc w:val="both"/>
        <w:rPr>
          <w:rFonts w:ascii="Arial Narrow" w:hAnsi="Arial Narrow" w:cs="Tahoma"/>
        </w:rPr>
      </w:pPr>
      <w:r w:rsidRPr="003854AF">
        <w:rPr>
          <w:rFonts w:ascii="Arial Narrow" w:eastAsia="Times New Roman" w:hAnsi="Arial Narrow" w:cs="Tahoma"/>
          <w:bCs/>
          <w:color w:val="000000"/>
          <w:lang w:eastAsia="sk-SK"/>
        </w:rPr>
        <w:t>Charakteristika dieťaťa v MŠ</w:t>
      </w:r>
    </w:p>
    <w:sectPr w:rsidR="00862DB6" w:rsidRPr="003854AF" w:rsidSect="00E40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3311"/>
    <w:multiLevelType w:val="hybridMultilevel"/>
    <w:tmpl w:val="5096DA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592D5F2C"/>
    <w:multiLevelType w:val="hybridMultilevel"/>
    <w:tmpl w:val="3DC0689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2825E90"/>
    <w:multiLevelType w:val="hybridMultilevel"/>
    <w:tmpl w:val="A10A69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005A"/>
    <w:rsid w:val="0017375C"/>
    <w:rsid w:val="003854AF"/>
    <w:rsid w:val="00511630"/>
    <w:rsid w:val="005C6244"/>
    <w:rsid w:val="00677653"/>
    <w:rsid w:val="006936CF"/>
    <w:rsid w:val="00813D0B"/>
    <w:rsid w:val="00825ACC"/>
    <w:rsid w:val="00862DB6"/>
    <w:rsid w:val="00863914"/>
    <w:rsid w:val="0092005A"/>
    <w:rsid w:val="009F4D44"/>
    <w:rsid w:val="00B675E5"/>
    <w:rsid w:val="00DE29BE"/>
    <w:rsid w:val="00E402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402E7"/>
  </w:style>
  <w:style w:type="paragraph" w:styleId="Nadpis1">
    <w:name w:val="heading 1"/>
    <w:basedOn w:val="Normlny"/>
    <w:link w:val="Nadpis1Char"/>
    <w:uiPriority w:val="9"/>
    <w:qFormat/>
    <w:rsid w:val="00920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unhideWhenUsed/>
    <w:qFormat/>
    <w:rsid w:val="006776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2005A"/>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92005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2005A"/>
    <w:rPr>
      <w:b/>
      <w:bCs/>
    </w:rPr>
  </w:style>
  <w:style w:type="character" w:styleId="Zvraznenie">
    <w:name w:val="Emphasis"/>
    <w:basedOn w:val="Predvolenpsmoodseku"/>
    <w:uiPriority w:val="20"/>
    <w:qFormat/>
    <w:rsid w:val="0092005A"/>
    <w:rPr>
      <w:i/>
      <w:iCs/>
    </w:rPr>
  </w:style>
  <w:style w:type="character" w:customStyle="1" w:styleId="Nadpis2Char">
    <w:name w:val="Nadpis 2 Char"/>
    <w:basedOn w:val="Predvolenpsmoodseku"/>
    <w:link w:val="Nadpis2"/>
    <w:uiPriority w:val="9"/>
    <w:rsid w:val="00677653"/>
    <w:rPr>
      <w:rFonts w:asciiTheme="majorHAnsi" w:eastAsiaTheme="majorEastAsia" w:hAnsiTheme="majorHAnsi" w:cstheme="majorBidi"/>
      <w:b/>
      <w:bCs/>
      <w:color w:val="4F81BD" w:themeColor="accent1"/>
      <w:sz w:val="26"/>
      <w:szCs w:val="26"/>
    </w:rPr>
  </w:style>
  <w:style w:type="character" w:styleId="Hypertextovprepojenie">
    <w:name w:val="Hyperlink"/>
    <w:basedOn w:val="Predvolenpsmoodseku"/>
    <w:uiPriority w:val="99"/>
    <w:unhideWhenUsed/>
    <w:rsid w:val="00677653"/>
    <w:rPr>
      <w:color w:val="0000FF"/>
      <w:u w:val="single"/>
    </w:rPr>
  </w:style>
  <w:style w:type="paragraph" w:styleId="Odsekzoznamu">
    <w:name w:val="List Paragraph"/>
    <w:basedOn w:val="Normlny"/>
    <w:uiPriority w:val="34"/>
    <w:qFormat/>
    <w:rsid w:val="003854AF"/>
    <w:pPr>
      <w:ind w:left="720"/>
      <w:contextualSpacing/>
    </w:pPr>
  </w:style>
</w:styles>
</file>

<file path=word/webSettings.xml><?xml version="1.0" encoding="utf-8"?>
<w:webSettings xmlns:r="http://schemas.openxmlformats.org/officeDocument/2006/relationships" xmlns:w="http://schemas.openxmlformats.org/wordprocessingml/2006/main">
  <w:divs>
    <w:div w:id="1161895608">
      <w:bodyDiv w:val="1"/>
      <w:marLeft w:val="0"/>
      <w:marRight w:val="0"/>
      <w:marTop w:val="0"/>
      <w:marBottom w:val="0"/>
      <w:divBdr>
        <w:top w:val="none" w:sz="0" w:space="0" w:color="auto"/>
        <w:left w:val="none" w:sz="0" w:space="0" w:color="auto"/>
        <w:bottom w:val="none" w:sz="0" w:space="0" w:color="auto"/>
        <w:right w:val="none" w:sz="0" w:space="0" w:color="auto"/>
      </w:divBdr>
    </w:div>
    <w:div w:id="1786538831">
      <w:bodyDiv w:val="1"/>
      <w:marLeft w:val="0"/>
      <w:marRight w:val="0"/>
      <w:marTop w:val="0"/>
      <w:marBottom w:val="0"/>
      <w:divBdr>
        <w:top w:val="none" w:sz="0" w:space="0" w:color="auto"/>
        <w:left w:val="none" w:sz="0" w:space="0" w:color="auto"/>
        <w:bottom w:val="none" w:sz="0" w:space="0" w:color="auto"/>
        <w:right w:val="none" w:sz="0" w:space="0" w:color="auto"/>
      </w:divBdr>
    </w:div>
    <w:div w:id="1793860569">
      <w:bodyDiv w:val="1"/>
      <w:marLeft w:val="0"/>
      <w:marRight w:val="0"/>
      <w:marTop w:val="0"/>
      <w:marBottom w:val="0"/>
      <w:divBdr>
        <w:top w:val="none" w:sz="0" w:space="0" w:color="auto"/>
        <w:left w:val="none" w:sz="0" w:space="0" w:color="auto"/>
        <w:bottom w:val="none" w:sz="0" w:space="0" w:color="auto"/>
        <w:right w:val="none" w:sz="0" w:space="0" w:color="auto"/>
      </w:divBdr>
      <w:divsChild>
        <w:div w:id="1237395455">
          <w:marLeft w:val="-240"/>
          <w:marRight w:val="-240"/>
          <w:marTop w:val="0"/>
          <w:marBottom w:val="0"/>
          <w:divBdr>
            <w:top w:val="none" w:sz="0" w:space="0" w:color="auto"/>
            <w:left w:val="none" w:sz="0" w:space="0" w:color="auto"/>
            <w:bottom w:val="none" w:sz="0" w:space="0" w:color="auto"/>
            <w:right w:val="none" w:sz="0" w:space="0" w:color="auto"/>
          </w:divBdr>
          <w:divsChild>
            <w:div w:id="2008901261">
              <w:marLeft w:val="0"/>
              <w:marRight w:val="0"/>
              <w:marTop w:val="0"/>
              <w:marBottom w:val="0"/>
              <w:divBdr>
                <w:top w:val="none" w:sz="0" w:space="0" w:color="auto"/>
                <w:left w:val="none" w:sz="0" w:space="0" w:color="auto"/>
                <w:bottom w:val="none" w:sz="0" w:space="0" w:color="auto"/>
                <w:right w:val="none" w:sz="0" w:space="0" w:color="auto"/>
              </w:divBdr>
            </w:div>
            <w:div w:id="1721244349">
              <w:marLeft w:val="0"/>
              <w:marRight w:val="0"/>
              <w:marTop w:val="0"/>
              <w:marBottom w:val="0"/>
              <w:divBdr>
                <w:top w:val="none" w:sz="0" w:space="0" w:color="auto"/>
                <w:left w:val="none" w:sz="0" w:space="0" w:color="auto"/>
                <w:bottom w:val="none" w:sz="0" w:space="0" w:color="auto"/>
                <w:right w:val="none" w:sz="0" w:space="0" w:color="auto"/>
              </w:divBdr>
            </w:div>
            <w:div w:id="1435902851">
              <w:marLeft w:val="0"/>
              <w:marRight w:val="0"/>
              <w:marTop w:val="0"/>
              <w:marBottom w:val="0"/>
              <w:divBdr>
                <w:top w:val="none" w:sz="0" w:space="0" w:color="auto"/>
                <w:left w:val="none" w:sz="0" w:space="0" w:color="auto"/>
                <w:bottom w:val="none" w:sz="0" w:space="0" w:color="auto"/>
                <w:right w:val="none" w:sz="0" w:space="0" w:color="auto"/>
              </w:divBdr>
            </w:div>
            <w:div w:id="16952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dp.gov.sk" TargetMode="External"/><Relationship Id="rId13" Type="http://schemas.openxmlformats.org/officeDocument/2006/relationships/hyperlink" Target="mailto:ochrana@pdp.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hyperlink" Target="https://dataprotection.gov.sk/uoou/node/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linayova.porada@gmail.com" TargetMode="External"/><Relationship Id="rId11" Type="http://schemas.openxmlformats.org/officeDocument/2006/relationships/hyperlink" Target="mailto:webmaster@pdp.gov.sk" TargetMode="External"/><Relationship Id="rId5" Type="http://schemas.openxmlformats.org/officeDocument/2006/relationships/hyperlink" Target="mailto:dolinayova.poradna@gmail.com" TargetMode="External"/><Relationship Id="rId15" Type="http://schemas.openxmlformats.org/officeDocument/2006/relationships/theme" Target="theme/theme1.xml"/><Relationship Id="rId10" Type="http://schemas.openxmlformats.org/officeDocument/2006/relationships/hyperlink" Target="mailto:webmaster@pdp.gov.sk" TargetMode="External"/><Relationship Id="rId4" Type="http://schemas.openxmlformats.org/officeDocument/2006/relationships/webSettings" Target="webSettings.xml"/><Relationship Id="rId9" Type="http://schemas.openxmlformats.org/officeDocument/2006/relationships/hyperlink" Target="mailto:info@pdp.gov.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8763</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Zabkova</dc:creator>
  <cp:lastModifiedBy>Alena Zabkova</cp:lastModifiedBy>
  <cp:revision>2</cp:revision>
  <dcterms:created xsi:type="dcterms:W3CDTF">2018-08-20T07:43:00Z</dcterms:created>
  <dcterms:modified xsi:type="dcterms:W3CDTF">2018-08-20T07:43:00Z</dcterms:modified>
</cp:coreProperties>
</file>